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E92" w:rsidRPr="00E04FC8" w:rsidRDefault="00A75A6E" w:rsidP="00F84CE1">
      <w:pPr>
        <w:jc w:val="center"/>
        <w:rPr>
          <w:b/>
          <w:sz w:val="28"/>
          <w:szCs w:val="28"/>
        </w:rPr>
      </w:pPr>
      <w:proofErr w:type="gramStart"/>
      <w:r w:rsidRPr="00E04FC8">
        <w:rPr>
          <w:rFonts w:hint="eastAsia"/>
          <w:b/>
          <w:sz w:val="28"/>
          <w:szCs w:val="28"/>
        </w:rPr>
        <w:t>棠</w:t>
      </w:r>
      <w:proofErr w:type="gramEnd"/>
      <w:r w:rsidRPr="00E04FC8">
        <w:rPr>
          <w:rFonts w:hint="eastAsia"/>
          <w:b/>
          <w:sz w:val="28"/>
          <w:szCs w:val="28"/>
        </w:rPr>
        <w:t>湖中学【李鹏名师工作室】导师李鹏及学员</w:t>
      </w:r>
      <w:r w:rsidR="00F84CE1" w:rsidRPr="00E04FC8">
        <w:rPr>
          <w:rFonts w:hint="eastAsia"/>
          <w:b/>
          <w:sz w:val="28"/>
          <w:szCs w:val="28"/>
        </w:rPr>
        <w:t>谢东升、陈静应邀在全国</w:t>
      </w:r>
      <w:r w:rsidR="00F84CE1" w:rsidRPr="00E04FC8">
        <w:rPr>
          <w:b/>
          <w:sz w:val="28"/>
          <w:szCs w:val="28"/>
        </w:rPr>
        <w:t xml:space="preserve"> “</w:t>
      </w:r>
      <w:r w:rsidR="00147D76" w:rsidRPr="00E04FC8">
        <w:rPr>
          <w:rFonts w:hint="eastAsia"/>
          <w:b/>
          <w:sz w:val="28"/>
          <w:szCs w:val="28"/>
        </w:rPr>
        <w:t>第五届英语教学与测评学术研讨会”上做专题讲座</w:t>
      </w:r>
    </w:p>
    <w:p w:rsidR="00F84CE1" w:rsidRPr="00E04FC8" w:rsidRDefault="00F84CE1" w:rsidP="00E04FC8">
      <w:pPr>
        <w:ind w:firstLineChars="200" w:firstLine="420"/>
        <w:rPr>
          <w:rFonts w:ascii="微软雅黑" w:eastAsia="微软雅黑" w:hAnsi="微软雅黑" w:cs="宋体" w:hint="eastAsia"/>
          <w:kern w:val="0"/>
          <w:szCs w:val="21"/>
        </w:rPr>
      </w:pPr>
      <w:r w:rsidRPr="00E04FC8">
        <w:rPr>
          <w:rFonts w:ascii="微软雅黑" w:eastAsia="微软雅黑" w:hAnsi="微软雅黑" w:cs="宋体" w:hint="eastAsia"/>
          <w:kern w:val="0"/>
          <w:szCs w:val="21"/>
        </w:rPr>
        <w:t>2022年4月15-16日，由外语教学与研究出版社与北京师范大学联合主办的全国“第五届英语教学与测评学术研讨会”如期在线上举行，</w:t>
      </w:r>
      <w:proofErr w:type="gramStart"/>
      <w:r w:rsidR="000560A0" w:rsidRPr="00E04FC8">
        <w:rPr>
          <w:rFonts w:ascii="微软雅黑" w:eastAsia="微软雅黑" w:hAnsi="微软雅黑" w:cs="宋体" w:hint="eastAsia"/>
          <w:kern w:val="0"/>
          <w:szCs w:val="21"/>
        </w:rPr>
        <w:t>棠</w:t>
      </w:r>
      <w:proofErr w:type="gramEnd"/>
      <w:r w:rsidR="000560A0" w:rsidRPr="00E04FC8">
        <w:rPr>
          <w:rFonts w:ascii="微软雅黑" w:eastAsia="微软雅黑" w:hAnsi="微软雅黑" w:cs="宋体" w:hint="eastAsia"/>
          <w:kern w:val="0"/>
          <w:szCs w:val="21"/>
        </w:rPr>
        <w:t>湖中学</w:t>
      </w:r>
      <w:r w:rsidRPr="00E04FC8">
        <w:rPr>
          <w:rFonts w:ascii="微软雅黑" w:eastAsia="微软雅黑" w:hAnsi="微软雅黑" w:cs="宋体" w:hint="eastAsia"/>
          <w:kern w:val="0"/>
          <w:szCs w:val="21"/>
        </w:rPr>
        <w:t>李鹏名师工作室</w:t>
      </w:r>
      <w:r w:rsidR="00856F2B" w:rsidRPr="00E04FC8">
        <w:rPr>
          <w:rFonts w:ascii="微软雅黑" w:eastAsia="微软雅黑" w:hAnsi="微软雅黑" w:cs="宋体" w:hint="eastAsia"/>
          <w:kern w:val="0"/>
          <w:szCs w:val="21"/>
        </w:rPr>
        <w:t>导师李鹏及成员</w:t>
      </w:r>
      <w:r w:rsidRPr="00E04FC8">
        <w:rPr>
          <w:rFonts w:ascii="微软雅黑" w:eastAsia="微软雅黑" w:hAnsi="微软雅黑" w:cs="宋体" w:hint="eastAsia"/>
          <w:kern w:val="0"/>
          <w:szCs w:val="21"/>
        </w:rPr>
        <w:t>谢东升、陈静三位英语</w:t>
      </w:r>
      <w:r w:rsidR="00147D76" w:rsidRPr="00E04FC8">
        <w:rPr>
          <w:rFonts w:ascii="微软雅黑" w:eastAsia="微软雅黑" w:hAnsi="微软雅黑" w:cs="宋体" w:hint="eastAsia"/>
          <w:kern w:val="0"/>
          <w:szCs w:val="21"/>
        </w:rPr>
        <w:t>老师应邀在会上做专题讲座</w:t>
      </w:r>
      <w:r w:rsidRPr="00E04FC8">
        <w:rPr>
          <w:rFonts w:ascii="微软雅黑" w:eastAsia="微软雅黑" w:hAnsi="微软雅黑" w:cs="宋体" w:hint="eastAsia"/>
          <w:kern w:val="0"/>
          <w:szCs w:val="21"/>
        </w:rPr>
        <w:t>。</w:t>
      </w:r>
    </w:p>
    <w:p w:rsidR="009C1D5E" w:rsidRPr="00E04FC8" w:rsidRDefault="00E04FC8" w:rsidP="009C1D5E">
      <w:pPr>
        <w:rPr>
          <w:rFonts w:ascii="微软雅黑" w:eastAsia="微软雅黑" w:hAnsi="微软雅黑" w:cs="宋体"/>
          <w:kern w:val="0"/>
          <w:szCs w:val="21"/>
        </w:rPr>
      </w:pPr>
      <w:r w:rsidRPr="00E04FC8">
        <w:rPr>
          <w:noProof/>
          <w:szCs w:val="21"/>
        </w:rPr>
        <w:drawing>
          <wp:inline distT="0" distB="0" distL="0" distR="0" wp14:anchorId="5658FB96" wp14:editId="2EB883C8">
            <wp:extent cx="5274310" cy="253301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274310" cy="2533015"/>
                    </a:xfrm>
                    <a:prstGeom prst="rect">
                      <a:avLst/>
                    </a:prstGeom>
                  </pic:spPr>
                </pic:pic>
              </a:graphicData>
            </a:graphic>
          </wp:inline>
        </w:drawing>
      </w:r>
    </w:p>
    <w:p w:rsidR="00F84CE1" w:rsidRPr="00E04FC8" w:rsidRDefault="00F84CE1" w:rsidP="00E04FC8">
      <w:pPr>
        <w:ind w:firstLineChars="200" w:firstLine="420"/>
        <w:rPr>
          <w:rFonts w:ascii="微软雅黑" w:eastAsia="微软雅黑" w:hAnsi="微软雅黑" w:cs="宋体" w:hint="eastAsia"/>
          <w:kern w:val="0"/>
          <w:szCs w:val="21"/>
        </w:rPr>
      </w:pPr>
      <w:r w:rsidRPr="00E04FC8">
        <w:rPr>
          <w:rFonts w:ascii="微软雅黑" w:eastAsia="微软雅黑" w:hAnsi="微软雅黑" w:cs="宋体" w:hint="eastAsia"/>
          <w:kern w:val="0"/>
          <w:szCs w:val="21"/>
        </w:rPr>
        <w:t>本届英语教学与测评学术研讨会以“教、学、评：核心素养与多元评价”为主题，</w:t>
      </w:r>
      <w:r w:rsidR="005E363B" w:rsidRPr="00E04FC8">
        <w:rPr>
          <w:rFonts w:ascii="微软雅黑" w:eastAsia="微软雅黑" w:hAnsi="微软雅黑" w:cs="宋体"/>
          <w:kern w:val="0"/>
          <w:szCs w:val="21"/>
        </w:rPr>
        <w:t>着眼于各阶段测评与教学的结合，涵盖教育监测、课程标准、语言能力标准、教材设计、考试设计、教学设计、课堂评价等多个角度；本研讨会含</w:t>
      </w:r>
      <w:r w:rsidRPr="00E04FC8">
        <w:rPr>
          <w:rFonts w:ascii="微软雅黑" w:eastAsia="微软雅黑" w:hAnsi="微软雅黑" w:cs="宋体" w:hint="eastAsia"/>
          <w:kern w:val="0"/>
          <w:szCs w:val="21"/>
        </w:rPr>
        <w:t>4场主旨发言、7场专题发言、6个平行分会场、12</w:t>
      </w:r>
      <w:r w:rsidR="005E363B" w:rsidRPr="00E04FC8">
        <w:rPr>
          <w:rFonts w:ascii="微软雅黑" w:eastAsia="微软雅黑" w:hAnsi="微软雅黑" w:cs="宋体" w:hint="eastAsia"/>
          <w:kern w:val="0"/>
          <w:szCs w:val="21"/>
        </w:rPr>
        <w:t>节</w:t>
      </w:r>
      <w:r w:rsidRPr="00E04FC8">
        <w:rPr>
          <w:rFonts w:ascii="微软雅黑" w:eastAsia="微软雅黑" w:hAnsi="微软雅黑" w:cs="宋体" w:hint="eastAsia"/>
          <w:kern w:val="0"/>
          <w:szCs w:val="21"/>
        </w:rPr>
        <w:t>课例展评、2组案例论坛及7场特别展示</w:t>
      </w:r>
      <w:r w:rsidR="000E4E35" w:rsidRPr="00E04FC8">
        <w:rPr>
          <w:rFonts w:ascii="微软雅黑" w:eastAsia="微软雅黑" w:hAnsi="微软雅黑" w:cs="宋体" w:hint="eastAsia"/>
          <w:kern w:val="0"/>
          <w:szCs w:val="21"/>
        </w:rPr>
        <w:t>。</w:t>
      </w:r>
    </w:p>
    <w:p w:rsidR="00247914" w:rsidRPr="00E04FC8" w:rsidRDefault="009C1D5E" w:rsidP="00247914">
      <w:pPr>
        <w:rPr>
          <w:rFonts w:ascii="微软雅黑" w:eastAsia="微软雅黑" w:hAnsi="微软雅黑" w:cs="宋体" w:hint="eastAsia"/>
          <w:kern w:val="0"/>
          <w:szCs w:val="21"/>
        </w:rPr>
      </w:pPr>
      <w:r w:rsidRPr="00E04FC8">
        <w:rPr>
          <w:rFonts w:ascii="微软雅黑" w:eastAsia="微软雅黑" w:hAnsi="微软雅黑" w:cs="宋体" w:hint="eastAsia"/>
          <w:noProof/>
          <w:kern w:val="0"/>
          <w:szCs w:val="21"/>
        </w:rPr>
        <w:drawing>
          <wp:inline distT="0" distB="0" distL="0" distR="0" wp14:anchorId="77A464C6" wp14:editId="78BAE6F4">
            <wp:extent cx="5271927" cy="2571750"/>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副本.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572912"/>
                    </a:xfrm>
                    <a:prstGeom prst="rect">
                      <a:avLst/>
                    </a:prstGeom>
                  </pic:spPr>
                </pic:pic>
              </a:graphicData>
            </a:graphic>
          </wp:inline>
        </w:drawing>
      </w:r>
    </w:p>
    <w:p w:rsidR="00247914" w:rsidRPr="00E04FC8" w:rsidRDefault="009C1D5E" w:rsidP="00247914">
      <w:pPr>
        <w:rPr>
          <w:rFonts w:ascii="微软雅黑" w:eastAsia="微软雅黑" w:hAnsi="微软雅黑" w:cs="宋体"/>
          <w:kern w:val="0"/>
          <w:szCs w:val="21"/>
        </w:rPr>
      </w:pPr>
      <w:r w:rsidRPr="00E04FC8">
        <w:rPr>
          <w:rFonts w:ascii="微软雅黑" w:eastAsia="微软雅黑" w:hAnsi="微软雅黑" w:cs="宋体" w:hint="eastAsia"/>
          <w:noProof/>
          <w:kern w:val="0"/>
          <w:szCs w:val="21"/>
        </w:rPr>
        <w:lastRenderedPageBreak/>
        <w:drawing>
          <wp:inline distT="0" distB="0" distL="0" distR="0" wp14:anchorId="353B158E" wp14:editId="36B6A641">
            <wp:extent cx="5274310" cy="297751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副本.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977515"/>
                    </a:xfrm>
                    <a:prstGeom prst="rect">
                      <a:avLst/>
                    </a:prstGeom>
                  </pic:spPr>
                </pic:pic>
              </a:graphicData>
            </a:graphic>
          </wp:inline>
        </w:drawing>
      </w:r>
    </w:p>
    <w:p w:rsidR="009C1D5E" w:rsidRPr="00E04FC8" w:rsidRDefault="005E363B" w:rsidP="00E04FC8">
      <w:pPr>
        <w:ind w:firstLineChars="200" w:firstLine="420"/>
        <w:rPr>
          <w:rFonts w:ascii="微软雅黑" w:eastAsia="微软雅黑" w:hAnsi="微软雅黑" w:cs="宋体" w:hint="eastAsia"/>
          <w:kern w:val="0"/>
          <w:szCs w:val="21"/>
        </w:rPr>
      </w:pPr>
      <w:r w:rsidRPr="00E04FC8">
        <w:rPr>
          <w:rFonts w:ascii="微软雅黑" w:eastAsia="微软雅黑" w:hAnsi="微软雅黑" w:cs="宋体" w:hint="eastAsia"/>
          <w:kern w:val="0"/>
          <w:szCs w:val="21"/>
        </w:rPr>
        <w:t>来自</w:t>
      </w:r>
      <w:proofErr w:type="gramStart"/>
      <w:r w:rsidR="000E4E35" w:rsidRPr="00E04FC8">
        <w:rPr>
          <w:rFonts w:ascii="微软雅黑" w:eastAsia="微软雅黑" w:hAnsi="微软雅黑" w:cs="宋体" w:hint="eastAsia"/>
          <w:kern w:val="0"/>
          <w:szCs w:val="21"/>
        </w:rPr>
        <w:t>棠</w:t>
      </w:r>
      <w:proofErr w:type="gramEnd"/>
      <w:r w:rsidR="000E4E35" w:rsidRPr="00E04FC8">
        <w:rPr>
          <w:rFonts w:ascii="微软雅黑" w:eastAsia="微软雅黑" w:hAnsi="微软雅黑" w:cs="宋体" w:hint="eastAsia"/>
          <w:kern w:val="0"/>
          <w:szCs w:val="21"/>
        </w:rPr>
        <w:t>湖中学</w:t>
      </w:r>
      <w:r w:rsidRPr="00E04FC8">
        <w:rPr>
          <w:rFonts w:ascii="微软雅黑" w:eastAsia="微软雅黑" w:hAnsi="微软雅黑" w:cs="宋体" w:hint="eastAsia"/>
          <w:kern w:val="0"/>
          <w:szCs w:val="21"/>
        </w:rPr>
        <w:t>李鹏</w:t>
      </w:r>
      <w:r w:rsidR="000E4E35" w:rsidRPr="00E04FC8">
        <w:rPr>
          <w:rFonts w:ascii="微软雅黑" w:eastAsia="微软雅黑" w:hAnsi="微软雅黑" w:cs="宋体" w:hint="eastAsia"/>
          <w:kern w:val="0"/>
          <w:szCs w:val="21"/>
        </w:rPr>
        <w:t>名师工作室导师及学员</w:t>
      </w:r>
      <w:r w:rsidR="00E53987" w:rsidRPr="00E04FC8">
        <w:rPr>
          <w:rFonts w:ascii="微软雅黑" w:eastAsia="微软雅黑" w:hAnsi="微软雅黑" w:cs="宋体" w:hint="eastAsia"/>
          <w:kern w:val="0"/>
          <w:szCs w:val="21"/>
        </w:rPr>
        <w:t>分别对高中</w:t>
      </w:r>
      <w:r w:rsidR="000E4E35" w:rsidRPr="00E04FC8">
        <w:rPr>
          <w:rFonts w:ascii="微软雅黑" w:eastAsia="微软雅黑" w:hAnsi="微软雅黑" w:cs="宋体" w:hint="eastAsia"/>
          <w:kern w:val="0"/>
          <w:szCs w:val="21"/>
        </w:rPr>
        <w:t>英语阅读课上如何培养学生的高阶思维进行了发言和分享。其中李鹏导师</w:t>
      </w:r>
      <w:r w:rsidR="00E02A9F" w:rsidRPr="00E04FC8">
        <w:rPr>
          <w:rFonts w:ascii="微软雅黑" w:eastAsia="微软雅黑" w:hAnsi="微软雅黑" w:cs="宋体" w:hint="eastAsia"/>
          <w:kern w:val="0"/>
          <w:szCs w:val="21"/>
        </w:rPr>
        <w:t>首先概述了高阶思维的定义和重要性，阐述了培养学生高阶思维的必要性，并</w:t>
      </w:r>
      <w:r w:rsidRPr="00E04FC8">
        <w:rPr>
          <w:rFonts w:ascii="微软雅黑" w:eastAsia="微软雅黑" w:hAnsi="微软雅黑" w:cs="宋体" w:hint="eastAsia"/>
          <w:kern w:val="0"/>
          <w:szCs w:val="21"/>
        </w:rPr>
        <w:t>以“</w:t>
      </w:r>
      <w:r w:rsidR="00E53987" w:rsidRPr="00E04FC8">
        <w:rPr>
          <w:rFonts w:ascii="微软雅黑" w:eastAsia="微软雅黑" w:hAnsi="微软雅黑" w:cs="宋体" w:hint="eastAsia"/>
          <w:kern w:val="0"/>
          <w:szCs w:val="21"/>
        </w:rPr>
        <w:t>诊断</w:t>
      </w:r>
      <w:r w:rsidRPr="00E04FC8">
        <w:rPr>
          <w:rFonts w:ascii="微软雅黑" w:eastAsia="微软雅黑" w:hAnsi="微软雅黑" w:cs="宋体" w:hint="eastAsia"/>
          <w:kern w:val="0"/>
          <w:szCs w:val="21"/>
        </w:rPr>
        <w:t>测评</w:t>
      </w:r>
      <w:r w:rsidR="00E53987" w:rsidRPr="00E04FC8">
        <w:rPr>
          <w:rFonts w:ascii="微软雅黑" w:eastAsia="微软雅黑" w:hAnsi="微软雅黑" w:cs="宋体" w:hint="eastAsia"/>
          <w:kern w:val="0"/>
          <w:szCs w:val="21"/>
        </w:rPr>
        <w:t>用于</w:t>
      </w:r>
      <w:r w:rsidRPr="00E04FC8">
        <w:rPr>
          <w:rFonts w:ascii="微软雅黑" w:eastAsia="微软雅黑" w:hAnsi="微软雅黑" w:cs="宋体" w:hint="eastAsia"/>
          <w:kern w:val="0"/>
          <w:szCs w:val="21"/>
        </w:rPr>
        <w:t>高中英语阅读</w:t>
      </w:r>
      <w:r w:rsidR="00E53987" w:rsidRPr="00E04FC8">
        <w:rPr>
          <w:rFonts w:ascii="微软雅黑" w:eastAsia="微软雅黑" w:hAnsi="微软雅黑" w:cs="宋体" w:hint="eastAsia"/>
          <w:kern w:val="0"/>
          <w:szCs w:val="21"/>
        </w:rPr>
        <w:t>逻辑思维培养探究</w:t>
      </w:r>
      <w:r w:rsidRPr="00E04FC8">
        <w:rPr>
          <w:rFonts w:ascii="微软雅黑" w:eastAsia="微软雅黑" w:hAnsi="微软雅黑" w:cs="宋体" w:hint="eastAsia"/>
          <w:kern w:val="0"/>
          <w:szCs w:val="21"/>
        </w:rPr>
        <w:t>”为题，分享了自己如何在教、学、评一致原则的指导下，设计旨在发展学生高阶思维</w:t>
      </w:r>
      <w:r w:rsidR="00E53987" w:rsidRPr="00E04FC8">
        <w:rPr>
          <w:rFonts w:ascii="微软雅黑" w:eastAsia="微软雅黑" w:hAnsi="微软雅黑" w:cs="宋体" w:hint="eastAsia"/>
          <w:kern w:val="0"/>
          <w:szCs w:val="21"/>
        </w:rPr>
        <w:t>里逻辑思维</w:t>
      </w:r>
      <w:r w:rsidRPr="00E04FC8">
        <w:rPr>
          <w:rFonts w:ascii="微软雅黑" w:eastAsia="微软雅黑" w:hAnsi="微软雅黑" w:cs="宋体" w:hint="eastAsia"/>
          <w:kern w:val="0"/>
          <w:szCs w:val="21"/>
        </w:rPr>
        <w:t>的高中英语阅读课堂。</w:t>
      </w:r>
    </w:p>
    <w:p w:rsidR="009C1D5E" w:rsidRPr="00E04FC8" w:rsidRDefault="009C1D5E" w:rsidP="009C1D5E">
      <w:pPr>
        <w:rPr>
          <w:rFonts w:ascii="微软雅黑" w:eastAsia="微软雅黑" w:hAnsi="微软雅黑" w:cs="宋体" w:hint="eastAsia"/>
          <w:kern w:val="0"/>
          <w:szCs w:val="21"/>
        </w:rPr>
      </w:pPr>
      <w:r w:rsidRPr="00E04FC8">
        <w:rPr>
          <w:rFonts w:ascii="微软雅黑" w:eastAsia="微软雅黑" w:hAnsi="微软雅黑" w:cs="宋体"/>
          <w:b/>
          <w:bCs/>
          <w:noProof/>
          <w:kern w:val="0"/>
          <w:szCs w:val="21"/>
        </w:rPr>
        <w:drawing>
          <wp:inline distT="0" distB="0" distL="0" distR="0" wp14:anchorId="1814D1E6" wp14:editId="71C52690">
            <wp:extent cx="5257800" cy="27305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jpg"/>
                    <pic:cNvPicPr/>
                  </pic:nvPicPr>
                  <pic:blipFill>
                    <a:blip r:embed="rId8">
                      <a:extLst>
                        <a:ext uri="{28A0092B-C50C-407E-A947-70E740481C1C}">
                          <a14:useLocalDpi xmlns:a14="http://schemas.microsoft.com/office/drawing/2010/main" val="0"/>
                        </a:ext>
                      </a:extLst>
                    </a:blip>
                    <a:stretch>
                      <a:fillRect/>
                    </a:stretch>
                  </pic:blipFill>
                  <pic:spPr>
                    <a:xfrm>
                      <a:off x="0" y="0"/>
                      <a:ext cx="5257800" cy="2730500"/>
                    </a:xfrm>
                    <a:prstGeom prst="rect">
                      <a:avLst/>
                    </a:prstGeom>
                  </pic:spPr>
                </pic:pic>
              </a:graphicData>
            </a:graphic>
          </wp:inline>
        </w:drawing>
      </w:r>
    </w:p>
    <w:p w:rsidR="00C40D28" w:rsidRPr="00E04FC8" w:rsidRDefault="00C40D28" w:rsidP="00C40D28">
      <w:pPr>
        <w:widowControl/>
        <w:spacing w:before="100" w:beforeAutospacing="1" w:after="100" w:afterAutospacing="1"/>
        <w:jc w:val="center"/>
        <w:outlineLvl w:val="1"/>
        <w:rPr>
          <w:rFonts w:ascii="微软雅黑" w:eastAsia="微软雅黑" w:hAnsi="微软雅黑" w:cs="宋体"/>
          <w:b/>
          <w:bCs/>
          <w:noProof/>
          <w:kern w:val="0"/>
          <w:szCs w:val="21"/>
        </w:rPr>
      </w:pPr>
      <w:r w:rsidRPr="00E04FC8">
        <w:rPr>
          <w:rFonts w:ascii="微软雅黑" w:eastAsia="微软雅黑" w:hAnsi="微软雅黑" w:cs="宋体" w:hint="eastAsia"/>
          <w:b/>
          <w:bCs/>
          <w:noProof/>
          <w:kern w:val="0"/>
          <w:szCs w:val="21"/>
        </w:rPr>
        <w:t>李鹏老师</w:t>
      </w:r>
      <w:r w:rsidR="00E04FC8">
        <w:rPr>
          <w:rFonts w:ascii="微软雅黑" w:eastAsia="微软雅黑" w:hAnsi="微软雅黑" w:cs="宋体" w:hint="eastAsia"/>
          <w:b/>
          <w:bCs/>
          <w:noProof/>
          <w:kern w:val="0"/>
          <w:szCs w:val="21"/>
        </w:rPr>
        <w:t>做专题讲座</w:t>
      </w:r>
    </w:p>
    <w:p w:rsidR="00C40D28" w:rsidRPr="00E04FC8" w:rsidRDefault="00E53987" w:rsidP="00E04FC8">
      <w:pPr>
        <w:ind w:firstLineChars="200" w:firstLine="420"/>
        <w:rPr>
          <w:rFonts w:ascii="微软雅黑" w:eastAsia="微软雅黑" w:hAnsi="微软雅黑" w:cs="宋体" w:hint="eastAsia"/>
          <w:kern w:val="0"/>
          <w:szCs w:val="21"/>
        </w:rPr>
      </w:pPr>
      <w:r w:rsidRPr="00E04FC8">
        <w:rPr>
          <w:rFonts w:ascii="微软雅黑" w:eastAsia="微软雅黑" w:hAnsi="微软雅黑" w:cs="宋体" w:hint="eastAsia"/>
          <w:kern w:val="0"/>
          <w:szCs w:val="21"/>
        </w:rPr>
        <w:lastRenderedPageBreak/>
        <w:t>谢东</w:t>
      </w:r>
      <w:proofErr w:type="gramStart"/>
      <w:r w:rsidRPr="00E04FC8">
        <w:rPr>
          <w:rFonts w:ascii="微软雅黑" w:eastAsia="微软雅黑" w:hAnsi="微软雅黑" w:cs="宋体" w:hint="eastAsia"/>
          <w:kern w:val="0"/>
          <w:szCs w:val="21"/>
        </w:rPr>
        <w:t>升老师</w:t>
      </w:r>
      <w:proofErr w:type="gramEnd"/>
      <w:r w:rsidRPr="00E04FC8">
        <w:rPr>
          <w:rFonts w:ascii="微软雅黑" w:eastAsia="微软雅黑" w:hAnsi="微软雅黑" w:cs="宋体" w:hint="eastAsia"/>
          <w:kern w:val="0"/>
          <w:szCs w:val="21"/>
        </w:rPr>
        <w:t>以“诊断测评用于高中英语阅读批判性思维培养探究</w:t>
      </w:r>
      <w:r w:rsidR="005E363B" w:rsidRPr="00E04FC8">
        <w:rPr>
          <w:rFonts w:ascii="微软雅黑" w:eastAsia="微软雅黑" w:hAnsi="微软雅黑" w:cs="宋体" w:hint="eastAsia"/>
          <w:kern w:val="0"/>
          <w:szCs w:val="21"/>
        </w:rPr>
        <w:t>”为题，</w:t>
      </w:r>
      <w:r w:rsidR="00A360E1" w:rsidRPr="00E04FC8">
        <w:rPr>
          <w:rFonts w:ascii="微软雅黑" w:eastAsia="微软雅黑" w:hAnsi="微软雅黑" w:cs="宋体" w:hint="eastAsia"/>
          <w:kern w:val="0"/>
          <w:szCs w:val="21"/>
        </w:rPr>
        <w:t>通过丰富的</w:t>
      </w:r>
      <w:r w:rsidRPr="00E04FC8">
        <w:rPr>
          <w:rFonts w:ascii="微软雅黑" w:eastAsia="微软雅黑" w:hAnsi="微软雅黑" w:cs="宋体" w:hint="eastAsia"/>
          <w:kern w:val="0"/>
          <w:szCs w:val="21"/>
        </w:rPr>
        <w:t>课</w:t>
      </w:r>
      <w:proofErr w:type="gramStart"/>
      <w:r w:rsidRPr="00E04FC8">
        <w:rPr>
          <w:rFonts w:ascii="微软雅黑" w:eastAsia="微软雅黑" w:hAnsi="微软雅黑" w:cs="宋体" w:hint="eastAsia"/>
          <w:kern w:val="0"/>
          <w:szCs w:val="21"/>
        </w:rPr>
        <w:t>例展示</w:t>
      </w:r>
      <w:proofErr w:type="gramEnd"/>
      <w:r w:rsidRPr="00E04FC8">
        <w:rPr>
          <w:rFonts w:ascii="微软雅黑" w:eastAsia="微软雅黑" w:hAnsi="微软雅黑" w:cs="宋体" w:hint="eastAsia"/>
          <w:kern w:val="0"/>
          <w:szCs w:val="21"/>
        </w:rPr>
        <w:t>了如何利用优诊学在英语阅读课上通过思维地图、问题链等培养学生的批判性思维</w:t>
      </w:r>
      <w:r w:rsidR="005E363B" w:rsidRPr="00E04FC8">
        <w:rPr>
          <w:rFonts w:ascii="微软雅黑" w:eastAsia="微软雅黑" w:hAnsi="微软雅黑" w:cs="宋体" w:hint="eastAsia"/>
          <w:kern w:val="0"/>
          <w:szCs w:val="21"/>
        </w:rPr>
        <w:t>。</w:t>
      </w:r>
    </w:p>
    <w:p w:rsidR="00C40D28" w:rsidRPr="00E04FC8" w:rsidRDefault="00E04FC8" w:rsidP="00C40D28">
      <w:pPr>
        <w:rPr>
          <w:rFonts w:ascii="微软雅黑" w:eastAsia="微软雅黑" w:hAnsi="微软雅黑" w:cs="宋体" w:hint="eastAsia"/>
          <w:kern w:val="0"/>
          <w:szCs w:val="21"/>
        </w:rPr>
      </w:pPr>
      <w:r w:rsidRPr="00E04FC8">
        <w:rPr>
          <w:rFonts w:ascii="微软雅黑" w:eastAsia="微软雅黑" w:hAnsi="微软雅黑" w:cs="宋体" w:hint="eastAsia"/>
          <w:noProof/>
          <w:kern w:val="0"/>
          <w:szCs w:val="21"/>
        </w:rPr>
        <w:drawing>
          <wp:inline distT="0" distB="0" distL="0" distR="0" wp14:anchorId="3365637D" wp14:editId="53A691F1">
            <wp:extent cx="5276850" cy="2514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dsh2_副本.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513390"/>
                    </a:xfrm>
                    <a:prstGeom prst="rect">
                      <a:avLst/>
                    </a:prstGeom>
                  </pic:spPr>
                </pic:pic>
              </a:graphicData>
            </a:graphic>
          </wp:inline>
        </w:drawing>
      </w:r>
    </w:p>
    <w:p w:rsidR="00C40D28" w:rsidRPr="00E04FC8" w:rsidRDefault="00E04FC8" w:rsidP="00E04FC8">
      <w:pPr>
        <w:widowControl/>
        <w:spacing w:before="100" w:beforeAutospacing="1" w:after="100" w:afterAutospacing="1"/>
        <w:jc w:val="center"/>
        <w:outlineLvl w:val="1"/>
        <w:rPr>
          <w:rFonts w:ascii="微软雅黑" w:eastAsia="微软雅黑" w:hAnsi="微软雅黑" w:cs="宋体" w:hint="eastAsia"/>
          <w:b/>
          <w:bCs/>
          <w:noProof/>
          <w:kern w:val="0"/>
          <w:szCs w:val="21"/>
        </w:rPr>
      </w:pPr>
      <w:r w:rsidRPr="00E04FC8">
        <w:rPr>
          <w:rFonts w:ascii="微软雅黑" w:eastAsia="微软雅黑" w:hAnsi="微软雅黑" w:cs="宋体" w:hint="eastAsia"/>
          <w:b/>
          <w:bCs/>
          <w:noProof/>
          <w:kern w:val="0"/>
          <w:szCs w:val="21"/>
        </w:rPr>
        <w:t>谢东升老师</w:t>
      </w:r>
      <w:r>
        <w:rPr>
          <w:rFonts w:ascii="微软雅黑" w:eastAsia="微软雅黑" w:hAnsi="微软雅黑" w:cs="宋体" w:hint="eastAsia"/>
          <w:b/>
          <w:bCs/>
          <w:noProof/>
          <w:kern w:val="0"/>
          <w:szCs w:val="21"/>
        </w:rPr>
        <w:t>做专题讲座</w:t>
      </w:r>
    </w:p>
    <w:p w:rsidR="009C1D5E" w:rsidRPr="00E04FC8" w:rsidRDefault="00E53987" w:rsidP="00E04FC8">
      <w:pPr>
        <w:ind w:firstLineChars="200" w:firstLine="420"/>
        <w:rPr>
          <w:rFonts w:ascii="微软雅黑" w:eastAsia="微软雅黑" w:hAnsi="微软雅黑" w:cs="宋体" w:hint="eastAsia"/>
          <w:kern w:val="0"/>
          <w:szCs w:val="21"/>
        </w:rPr>
      </w:pPr>
      <w:r w:rsidRPr="00E04FC8">
        <w:rPr>
          <w:rFonts w:ascii="微软雅黑" w:eastAsia="微软雅黑" w:hAnsi="微软雅黑" w:cs="宋体" w:hint="eastAsia"/>
          <w:kern w:val="0"/>
          <w:szCs w:val="21"/>
        </w:rPr>
        <w:t>而陈静老师则以“诊断测评用于高中英语阅读创新性思维培养探究”为题，</w:t>
      </w:r>
      <w:r w:rsidR="00A360E1" w:rsidRPr="00E04FC8">
        <w:rPr>
          <w:rFonts w:ascii="微软雅黑" w:eastAsia="微软雅黑" w:hAnsi="微软雅黑" w:cs="宋体" w:hint="eastAsia"/>
          <w:kern w:val="0"/>
          <w:szCs w:val="21"/>
        </w:rPr>
        <w:t>以大量</w:t>
      </w:r>
      <w:r w:rsidR="00247914" w:rsidRPr="00E04FC8">
        <w:rPr>
          <w:rFonts w:ascii="微软雅黑" w:eastAsia="微软雅黑" w:hAnsi="微软雅黑" w:cs="宋体" w:hint="eastAsia"/>
          <w:kern w:val="0"/>
          <w:szCs w:val="21"/>
        </w:rPr>
        <w:t>生动的</w:t>
      </w:r>
      <w:r w:rsidR="000E4E35" w:rsidRPr="00E04FC8">
        <w:rPr>
          <w:rFonts w:ascii="微软雅黑" w:eastAsia="微软雅黑" w:hAnsi="微软雅黑" w:cs="宋体" w:hint="eastAsia"/>
          <w:kern w:val="0"/>
          <w:szCs w:val="21"/>
        </w:rPr>
        <w:t>课</w:t>
      </w:r>
      <w:proofErr w:type="gramStart"/>
      <w:r w:rsidR="000E4E35" w:rsidRPr="00E04FC8">
        <w:rPr>
          <w:rFonts w:ascii="微软雅黑" w:eastAsia="微软雅黑" w:hAnsi="微软雅黑" w:cs="宋体" w:hint="eastAsia"/>
          <w:kern w:val="0"/>
          <w:szCs w:val="21"/>
        </w:rPr>
        <w:t>例展示</w:t>
      </w:r>
      <w:proofErr w:type="gramEnd"/>
      <w:r w:rsidR="000E4E35" w:rsidRPr="00E04FC8">
        <w:rPr>
          <w:rFonts w:ascii="微软雅黑" w:eastAsia="微软雅黑" w:hAnsi="微软雅黑" w:cs="宋体" w:hint="eastAsia"/>
          <w:kern w:val="0"/>
          <w:szCs w:val="21"/>
        </w:rPr>
        <w:t>了高中英语阅读</w:t>
      </w:r>
      <w:proofErr w:type="gramStart"/>
      <w:r w:rsidR="000E4E35" w:rsidRPr="00E04FC8">
        <w:rPr>
          <w:rFonts w:ascii="微软雅黑" w:eastAsia="微软雅黑" w:hAnsi="微软雅黑" w:cs="宋体" w:hint="eastAsia"/>
          <w:kern w:val="0"/>
          <w:szCs w:val="21"/>
        </w:rPr>
        <w:t>课培养</w:t>
      </w:r>
      <w:proofErr w:type="gramEnd"/>
      <w:r w:rsidR="000E4E35" w:rsidRPr="00E04FC8">
        <w:rPr>
          <w:rFonts w:ascii="微软雅黑" w:eastAsia="微软雅黑" w:hAnsi="微软雅黑" w:cs="宋体" w:hint="eastAsia"/>
          <w:kern w:val="0"/>
          <w:szCs w:val="21"/>
        </w:rPr>
        <w:t>学生创新性思维的途径、意义等。李鹏导师及两位学员</w:t>
      </w:r>
      <w:r w:rsidR="005E363B" w:rsidRPr="00E04FC8">
        <w:rPr>
          <w:rFonts w:ascii="微软雅黑" w:eastAsia="微软雅黑" w:hAnsi="微软雅黑" w:cs="宋体" w:hint="eastAsia"/>
          <w:kern w:val="0"/>
          <w:szCs w:val="21"/>
        </w:rPr>
        <w:t>的发言</w:t>
      </w:r>
      <w:r w:rsidRPr="00E04FC8">
        <w:rPr>
          <w:rFonts w:ascii="微软雅黑" w:eastAsia="微软雅黑" w:hAnsi="微软雅黑" w:cs="宋体" w:hint="eastAsia"/>
          <w:kern w:val="0"/>
          <w:szCs w:val="21"/>
        </w:rPr>
        <w:t>相得益彰</w:t>
      </w:r>
      <w:r w:rsidR="00E02A9F" w:rsidRPr="00E04FC8">
        <w:rPr>
          <w:rFonts w:ascii="微软雅黑" w:eastAsia="微软雅黑" w:hAnsi="微软雅黑" w:cs="宋体" w:hint="eastAsia"/>
          <w:kern w:val="0"/>
          <w:szCs w:val="21"/>
        </w:rPr>
        <w:t>、</w:t>
      </w:r>
      <w:r w:rsidR="003D1808" w:rsidRPr="00E04FC8">
        <w:rPr>
          <w:rFonts w:ascii="微软雅黑" w:eastAsia="微软雅黑" w:hAnsi="微软雅黑" w:cs="宋体" w:hint="eastAsia"/>
          <w:kern w:val="0"/>
          <w:szCs w:val="21"/>
        </w:rPr>
        <w:t>从理论到实际、</w:t>
      </w:r>
      <w:r w:rsidR="005E363B" w:rsidRPr="00E04FC8">
        <w:rPr>
          <w:rFonts w:ascii="微软雅黑" w:eastAsia="微软雅黑" w:hAnsi="微软雅黑" w:cs="宋体" w:hint="eastAsia"/>
          <w:kern w:val="0"/>
          <w:szCs w:val="21"/>
        </w:rPr>
        <w:t>主题鲜明、</w:t>
      </w:r>
      <w:r w:rsidR="003D1808" w:rsidRPr="00E04FC8">
        <w:rPr>
          <w:rFonts w:ascii="微软雅黑" w:eastAsia="微软雅黑" w:hAnsi="微软雅黑" w:cs="宋体" w:hint="eastAsia"/>
          <w:kern w:val="0"/>
          <w:szCs w:val="21"/>
        </w:rPr>
        <w:t>对高中英语阅读教学中学生高阶思维的培养起到了良好的指导和示范作用</w:t>
      </w:r>
      <w:r w:rsidR="005E363B" w:rsidRPr="00E04FC8">
        <w:rPr>
          <w:rFonts w:ascii="微软雅黑" w:eastAsia="微软雅黑" w:hAnsi="微软雅黑" w:cs="宋体" w:hint="eastAsia"/>
          <w:kern w:val="0"/>
          <w:szCs w:val="21"/>
        </w:rPr>
        <w:t>，获得了</w:t>
      </w:r>
      <w:r w:rsidR="00E02A9F" w:rsidRPr="00E04FC8">
        <w:rPr>
          <w:rFonts w:ascii="微软雅黑" w:eastAsia="微软雅黑" w:hAnsi="微软雅黑" w:cs="宋体" w:hint="eastAsia"/>
          <w:kern w:val="0"/>
          <w:szCs w:val="21"/>
        </w:rPr>
        <w:t>同行的一致</w:t>
      </w:r>
      <w:r w:rsidR="005E363B" w:rsidRPr="00E04FC8">
        <w:rPr>
          <w:rFonts w:ascii="微软雅黑" w:eastAsia="微软雅黑" w:hAnsi="微软雅黑" w:cs="宋体" w:hint="eastAsia"/>
          <w:kern w:val="0"/>
          <w:szCs w:val="21"/>
        </w:rPr>
        <w:t>好评。</w:t>
      </w:r>
    </w:p>
    <w:p w:rsidR="009C1D5E" w:rsidRPr="00E04FC8" w:rsidRDefault="00E04FC8" w:rsidP="009C1D5E">
      <w:pPr>
        <w:rPr>
          <w:rFonts w:ascii="微软雅黑" w:eastAsia="微软雅黑" w:hAnsi="微软雅黑" w:cs="宋体" w:hint="eastAsia"/>
          <w:kern w:val="0"/>
          <w:szCs w:val="21"/>
        </w:rPr>
      </w:pPr>
      <w:r w:rsidRPr="00E04FC8">
        <w:rPr>
          <w:rFonts w:ascii="微软雅黑" w:eastAsia="微软雅黑" w:hAnsi="微软雅黑" w:cs="宋体" w:hint="eastAsia"/>
          <w:noProof/>
          <w:kern w:val="0"/>
          <w:szCs w:val="21"/>
        </w:rPr>
        <w:drawing>
          <wp:inline distT="0" distB="0" distL="0" distR="0" wp14:anchorId="3839BB18" wp14:editId="19CB5AD1">
            <wp:extent cx="5274310" cy="260985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_副本.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609850"/>
                    </a:xfrm>
                    <a:prstGeom prst="rect">
                      <a:avLst/>
                    </a:prstGeom>
                  </pic:spPr>
                </pic:pic>
              </a:graphicData>
            </a:graphic>
          </wp:inline>
        </w:drawing>
      </w:r>
    </w:p>
    <w:p w:rsidR="00E27E92" w:rsidRPr="00A91184" w:rsidRDefault="00E04FC8" w:rsidP="00A91184">
      <w:pPr>
        <w:ind w:firstLineChars="1600" w:firstLine="3360"/>
        <w:rPr>
          <w:rFonts w:ascii="微软雅黑" w:eastAsia="微软雅黑" w:hAnsi="微软雅黑" w:cs="宋体"/>
          <w:b/>
          <w:bCs/>
          <w:noProof/>
          <w:kern w:val="0"/>
          <w:szCs w:val="21"/>
        </w:rPr>
      </w:pPr>
      <w:r w:rsidRPr="00E04FC8">
        <w:rPr>
          <w:rFonts w:ascii="微软雅黑" w:eastAsia="微软雅黑" w:hAnsi="微软雅黑" w:cs="宋体"/>
          <w:b/>
          <w:bCs/>
          <w:noProof/>
          <w:kern w:val="0"/>
          <w:szCs w:val="21"/>
        </w:rPr>
        <w:t>陈静老师</w:t>
      </w:r>
      <w:r>
        <w:rPr>
          <w:rFonts w:ascii="微软雅黑" w:eastAsia="微软雅黑" w:hAnsi="微软雅黑" w:cs="宋体"/>
          <w:b/>
          <w:bCs/>
          <w:noProof/>
          <w:kern w:val="0"/>
          <w:szCs w:val="21"/>
        </w:rPr>
        <w:t>做专题讲座</w:t>
      </w:r>
      <w:bookmarkStart w:id="0" w:name="_GoBack"/>
      <w:bookmarkEnd w:id="0"/>
    </w:p>
    <w:sectPr w:rsidR="00E27E92" w:rsidRPr="00A9118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AC2"/>
    <w:rsid w:val="000425B0"/>
    <w:rsid w:val="000560A0"/>
    <w:rsid w:val="000E4E35"/>
    <w:rsid w:val="00147D76"/>
    <w:rsid w:val="00247914"/>
    <w:rsid w:val="003D1808"/>
    <w:rsid w:val="005710D9"/>
    <w:rsid w:val="005E363B"/>
    <w:rsid w:val="00617435"/>
    <w:rsid w:val="006B75B0"/>
    <w:rsid w:val="007F699E"/>
    <w:rsid w:val="0082345E"/>
    <w:rsid w:val="008468A4"/>
    <w:rsid w:val="00856F2B"/>
    <w:rsid w:val="009C1D5E"/>
    <w:rsid w:val="00A360E1"/>
    <w:rsid w:val="00A75A6E"/>
    <w:rsid w:val="00A91184"/>
    <w:rsid w:val="00C40D28"/>
    <w:rsid w:val="00DC7AC2"/>
    <w:rsid w:val="00E02A9F"/>
    <w:rsid w:val="00E04FC8"/>
    <w:rsid w:val="00E27E92"/>
    <w:rsid w:val="00E53987"/>
    <w:rsid w:val="00EE1244"/>
    <w:rsid w:val="00EE4233"/>
    <w:rsid w:val="00F84C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E27E92"/>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C7AC2"/>
    <w:rPr>
      <w:sz w:val="18"/>
      <w:szCs w:val="18"/>
    </w:rPr>
  </w:style>
  <w:style w:type="character" w:customStyle="1" w:styleId="Char">
    <w:name w:val="批注框文本 Char"/>
    <w:basedOn w:val="a0"/>
    <w:link w:val="a3"/>
    <w:uiPriority w:val="99"/>
    <w:semiHidden/>
    <w:rsid w:val="00DC7AC2"/>
    <w:rPr>
      <w:sz w:val="18"/>
      <w:szCs w:val="18"/>
    </w:rPr>
  </w:style>
  <w:style w:type="character" w:customStyle="1" w:styleId="2Char">
    <w:name w:val="标题 2 Char"/>
    <w:basedOn w:val="a0"/>
    <w:link w:val="2"/>
    <w:uiPriority w:val="9"/>
    <w:rsid w:val="00E27E92"/>
    <w:rPr>
      <w:rFonts w:ascii="宋体" w:eastAsia="宋体" w:hAnsi="宋体" w:cs="宋体"/>
      <w:b/>
      <w:bCs/>
      <w:kern w:val="0"/>
      <w:sz w:val="36"/>
      <w:szCs w:val="36"/>
    </w:rPr>
  </w:style>
  <w:style w:type="paragraph" w:styleId="a4">
    <w:name w:val="Normal (Web)"/>
    <w:basedOn w:val="a"/>
    <w:uiPriority w:val="99"/>
    <w:unhideWhenUsed/>
    <w:rsid w:val="00E27E92"/>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E27E92"/>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C7AC2"/>
    <w:rPr>
      <w:sz w:val="18"/>
      <w:szCs w:val="18"/>
    </w:rPr>
  </w:style>
  <w:style w:type="character" w:customStyle="1" w:styleId="Char">
    <w:name w:val="批注框文本 Char"/>
    <w:basedOn w:val="a0"/>
    <w:link w:val="a3"/>
    <w:uiPriority w:val="99"/>
    <w:semiHidden/>
    <w:rsid w:val="00DC7AC2"/>
    <w:rPr>
      <w:sz w:val="18"/>
      <w:szCs w:val="18"/>
    </w:rPr>
  </w:style>
  <w:style w:type="character" w:customStyle="1" w:styleId="2Char">
    <w:name w:val="标题 2 Char"/>
    <w:basedOn w:val="a0"/>
    <w:link w:val="2"/>
    <w:uiPriority w:val="9"/>
    <w:rsid w:val="00E27E92"/>
    <w:rPr>
      <w:rFonts w:ascii="宋体" w:eastAsia="宋体" w:hAnsi="宋体" w:cs="宋体"/>
      <w:b/>
      <w:bCs/>
      <w:kern w:val="0"/>
      <w:sz w:val="36"/>
      <w:szCs w:val="36"/>
    </w:rPr>
  </w:style>
  <w:style w:type="paragraph" w:styleId="a4">
    <w:name w:val="Normal (Web)"/>
    <w:basedOn w:val="a"/>
    <w:uiPriority w:val="99"/>
    <w:unhideWhenUsed/>
    <w:rsid w:val="00E27E9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16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379</TotalTime>
  <Pages>3</Pages>
  <Words>109</Words>
  <Characters>627</Characters>
  <Application>Microsoft Office Word</Application>
  <DocSecurity>0</DocSecurity>
  <Lines>5</Lines>
  <Paragraphs>1</Paragraphs>
  <ScaleCrop>false</ScaleCrop>
  <Company>Microsoft</Company>
  <LinksUpToDate>false</LinksUpToDate>
  <CharactersWithSpaces>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thzx</dc:creator>
  <cp:lastModifiedBy>thzx</cp:lastModifiedBy>
  <cp:revision>16</cp:revision>
  <dcterms:created xsi:type="dcterms:W3CDTF">2022-04-16T02:07:00Z</dcterms:created>
  <dcterms:modified xsi:type="dcterms:W3CDTF">2022-04-18T10:48:00Z</dcterms:modified>
</cp:coreProperties>
</file>